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D710B" w14:textId="77777777" w:rsidR="00862CEF" w:rsidRPr="00862CEF" w:rsidRDefault="00862CEF">
      <w:pPr>
        <w:rPr>
          <w:rFonts w:ascii="Sylfaen" w:hAnsi="Sylfaen"/>
          <w:b/>
          <w:sz w:val="32"/>
          <w:szCs w:val="32"/>
          <w:lang w:val="ka-GE"/>
        </w:rPr>
      </w:pPr>
      <w:r w:rsidRPr="00862CEF">
        <w:rPr>
          <w:rFonts w:ascii="Sylfaen" w:hAnsi="Sylfaen"/>
          <w:b/>
          <w:sz w:val="32"/>
          <w:szCs w:val="32"/>
          <w:lang w:val="ka-GE"/>
        </w:rPr>
        <w:t>მოთხოვნის საგანი:</w:t>
      </w:r>
    </w:p>
    <w:p w14:paraId="1C209768" w14:textId="77777777" w:rsidR="003D1FB8" w:rsidRDefault="003D1FB8">
      <w:pPr>
        <w:rPr>
          <w:rFonts w:ascii="Sylfaen" w:hAnsi="Sylfaen"/>
          <w:b/>
          <w:i/>
          <w:sz w:val="40"/>
          <w:szCs w:val="40"/>
          <w:u w:val="single"/>
          <w:lang w:val="ka-GE"/>
        </w:rPr>
      </w:pPr>
    </w:p>
    <w:p w14:paraId="2BA695CB" w14:textId="6726121B" w:rsidR="00142141" w:rsidRPr="0064719D" w:rsidRDefault="00C319C6">
      <w:pPr>
        <w:rPr>
          <w:rFonts w:ascii="Sylfaen" w:hAnsi="Sylfaen"/>
          <w:b/>
          <w:i/>
          <w:sz w:val="40"/>
          <w:szCs w:val="40"/>
          <w:u w:val="single"/>
          <w:lang w:val="ka-GE"/>
        </w:rPr>
      </w:pPr>
      <w:r>
        <w:rPr>
          <w:rFonts w:ascii="Sylfaen" w:hAnsi="Sylfaen"/>
          <w:b/>
          <w:i/>
          <w:sz w:val="40"/>
          <w:szCs w:val="40"/>
          <w:u w:val="single"/>
        </w:rPr>
        <w:t>MRI</w:t>
      </w:r>
      <w:r w:rsidR="0064719D">
        <w:rPr>
          <w:rFonts w:ascii="Sylfaen" w:hAnsi="Sylfaen"/>
          <w:b/>
          <w:i/>
          <w:sz w:val="40"/>
          <w:szCs w:val="40"/>
          <w:u w:val="single"/>
        </w:rPr>
        <w:t xml:space="preserve"> - </w:t>
      </w:r>
      <w:r w:rsidR="0064719D">
        <w:rPr>
          <w:rFonts w:ascii="Sylfaen" w:hAnsi="Sylfaen"/>
          <w:b/>
          <w:i/>
          <w:sz w:val="40"/>
          <w:szCs w:val="40"/>
          <w:u w:val="single"/>
          <w:lang w:val="ka-GE"/>
        </w:rPr>
        <w:t>მაგნიტურ-რეზონანასული ტომოგრაფი</w:t>
      </w:r>
    </w:p>
    <w:p w14:paraId="4E83CFC7" w14:textId="77777777" w:rsidR="00A255A6" w:rsidRDefault="00A255A6">
      <w:pPr>
        <w:rPr>
          <w:rFonts w:ascii="Sylfaen" w:hAnsi="Sylfaen"/>
          <w:lang w:val="ka-GE"/>
        </w:rPr>
      </w:pPr>
    </w:p>
    <w:p w14:paraId="29ADA057" w14:textId="1EF71198" w:rsidR="00862CEF" w:rsidRPr="007B6EF1" w:rsidRDefault="00C868B8">
      <w:pPr>
        <w:rPr>
          <w:rFonts w:ascii="Sylfaen" w:hAnsi="Sylfaen"/>
          <w:sz w:val="24"/>
          <w:szCs w:val="24"/>
          <w:lang w:val="ka-GE"/>
        </w:rPr>
      </w:pPr>
      <w:r w:rsidRPr="007B6EF1">
        <w:rPr>
          <w:rFonts w:ascii="Sylfaen" w:hAnsi="Sylfaen"/>
          <w:sz w:val="24"/>
          <w:szCs w:val="24"/>
          <w:lang w:val="ka-GE"/>
        </w:rPr>
        <w:t>ანგიოგრაფი</w:t>
      </w:r>
      <w:r w:rsidR="00CC7A1D" w:rsidRPr="007B6EF1">
        <w:rPr>
          <w:rFonts w:ascii="Sylfaen" w:hAnsi="Sylfaen"/>
          <w:sz w:val="24"/>
          <w:szCs w:val="24"/>
          <w:lang w:val="ka-GE"/>
        </w:rPr>
        <w:t xml:space="preserve">ს მოდელის </w:t>
      </w:r>
      <w:r w:rsidR="00862CEF" w:rsidRPr="007B6EF1">
        <w:rPr>
          <w:rFonts w:ascii="Sylfaen" w:hAnsi="Sylfaen"/>
          <w:sz w:val="24"/>
          <w:szCs w:val="24"/>
          <w:lang w:val="ka-GE"/>
        </w:rPr>
        <w:t xml:space="preserve"> მინიმალურად აუცილებელი</w:t>
      </w:r>
      <w:r w:rsidR="00CC7A1D" w:rsidRPr="007B6EF1">
        <w:rPr>
          <w:rFonts w:ascii="Sylfaen" w:hAnsi="Sylfaen"/>
          <w:sz w:val="24"/>
          <w:szCs w:val="24"/>
          <w:lang w:val="ka-GE"/>
        </w:rPr>
        <w:t xml:space="preserve"> </w:t>
      </w:r>
      <w:r w:rsidR="00862CEF" w:rsidRPr="007B6EF1">
        <w:rPr>
          <w:rFonts w:ascii="Sylfaen" w:hAnsi="Sylfaen"/>
          <w:sz w:val="24"/>
          <w:szCs w:val="24"/>
          <w:lang w:val="ka-GE"/>
        </w:rPr>
        <w:t>მახასიათებლები:</w:t>
      </w:r>
      <w:r w:rsidR="00CC7A1D" w:rsidRPr="007B6EF1">
        <w:rPr>
          <w:rFonts w:ascii="Sylfaen" w:hAnsi="Sylfaen"/>
          <w:sz w:val="24"/>
          <w:szCs w:val="24"/>
          <w:lang w:val="ka-GE"/>
        </w:rPr>
        <w:t xml:space="preserve"> </w:t>
      </w:r>
    </w:p>
    <w:p w14:paraId="19BFD320" w14:textId="77777777" w:rsidR="00A255A6" w:rsidRDefault="00A255A6">
      <w:pPr>
        <w:rPr>
          <w:rFonts w:ascii="Sylfaen" w:hAnsi="Sylfaen"/>
          <w:lang w:val="ka-GE"/>
        </w:rPr>
      </w:pPr>
    </w:p>
    <w:p w14:paraId="6F133276" w14:textId="030CD49E" w:rsidR="00A255A6" w:rsidRDefault="007E5C04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აპარატი უნდა იყოს ახალი;</w:t>
      </w:r>
    </w:p>
    <w:p w14:paraId="3A918AEC" w14:textId="5E49B907" w:rsidR="0064719D" w:rsidRDefault="0064719D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მაგნიტური ინდუქციის სიმძლავრე არანაკლებ 1,5 ტესლა</w:t>
      </w:r>
      <w:r w:rsidR="00D615E0">
        <w:rPr>
          <w:rFonts w:ascii="Sylfaen" w:hAnsi="Sylfaen"/>
        </w:rPr>
        <w:t xml:space="preserve"> (1.5-3.0 </w:t>
      </w:r>
      <w:r w:rsidR="00D615E0">
        <w:rPr>
          <w:rFonts w:ascii="Sylfaen" w:hAnsi="Sylfaen"/>
          <w:lang w:val="ka-GE"/>
        </w:rPr>
        <w:t>ფარგლებში</w:t>
      </w:r>
      <w:r w:rsidR="00D615E0">
        <w:rPr>
          <w:rFonts w:ascii="Sylfaen" w:hAnsi="Sylfaen"/>
        </w:rPr>
        <w:t>)</w:t>
      </w:r>
      <w:r>
        <w:rPr>
          <w:rFonts w:ascii="Sylfaen" w:hAnsi="Sylfaen"/>
          <w:lang w:val="ka-GE"/>
        </w:rPr>
        <w:t>;</w:t>
      </w:r>
    </w:p>
    <w:p w14:paraId="7C8B55E6" w14:textId="189223BA" w:rsidR="0064719D" w:rsidRDefault="0064719D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ჰელიუმის ნულოვანი აორთქლებით;</w:t>
      </w:r>
    </w:p>
    <w:p w14:paraId="4D4C20B4" w14:textId="25FFD027" w:rsidR="00D615E0" w:rsidRDefault="00D615E0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გვირაბის დიამეტრი მინიმუმ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70 სმ და სიგრძე </w:t>
      </w:r>
      <w:r>
        <w:rPr>
          <w:rFonts w:ascii="Sylfaen" w:hAnsi="Sylfaen"/>
        </w:rPr>
        <w:t xml:space="preserve">145-150 </w:t>
      </w:r>
      <w:r>
        <w:rPr>
          <w:rFonts w:ascii="Sylfaen" w:hAnsi="Sylfaen"/>
          <w:lang w:val="ka-GE"/>
        </w:rPr>
        <w:t>სმ;</w:t>
      </w:r>
    </w:p>
    <w:p w14:paraId="63E5D516" w14:textId="139502C1" w:rsidR="00D615E0" w:rsidRDefault="00D615E0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კოჭების სტანდარტული კომპლექტაცია. დამატებით : ა) პერიფერიული კოჭა (</w:t>
      </w:r>
      <w:proofErr w:type="spellStart"/>
      <w:r>
        <w:rPr>
          <w:rFonts w:ascii="Sylfaen" w:hAnsi="Sylfaen"/>
        </w:rPr>
        <w:t>მინ</w:t>
      </w:r>
      <w:proofErr w:type="spellEnd"/>
      <w:r>
        <w:rPr>
          <w:rFonts w:ascii="Sylfaen" w:hAnsi="Sylfaen"/>
          <w:lang w:val="ka-GE"/>
        </w:rPr>
        <w:t>ი</w:t>
      </w:r>
      <w:proofErr w:type="spellStart"/>
      <w:r>
        <w:rPr>
          <w:rFonts w:ascii="Sylfaen" w:hAnsi="Sylfaen"/>
        </w:rPr>
        <w:t>მუმ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36 არხიანი); ბ) პედიატრიული კოჭა (</w:t>
      </w:r>
      <w:proofErr w:type="spellStart"/>
      <w:r>
        <w:rPr>
          <w:rFonts w:ascii="Sylfaen" w:hAnsi="Sylfaen"/>
        </w:rPr>
        <w:t>მინიმუმ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16 არხიანი); გ) ენდორექტალური კოჭა;</w:t>
      </w:r>
    </w:p>
    <w:p w14:paraId="5E8CBB5F" w14:textId="0B70D833" w:rsidR="00D615E0" w:rsidRDefault="00D615E0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კოილ ელემენტების რაოდენობა 200-დან ზევით;</w:t>
      </w:r>
    </w:p>
    <w:p w14:paraId="56977503" w14:textId="73F5A8D1" w:rsidR="00D615E0" w:rsidRDefault="00D615E0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არხების რაოდენობა - მინიმუმ 48;</w:t>
      </w:r>
    </w:p>
    <w:p w14:paraId="0322C36B" w14:textId="10A40B58" w:rsidR="00D615E0" w:rsidRPr="00D615E0" w:rsidRDefault="00D615E0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სიმძლავრის მაქსიმალური ამპლიტუდა 33</w:t>
      </w:r>
      <w:proofErr w:type="spellStart"/>
      <w:r>
        <w:rPr>
          <w:rFonts w:ascii="Sylfaen" w:hAnsi="Sylfaen"/>
        </w:rPr>
        <w:t>mT</w:t>
      </w:r>
      <w:proofErr w:type="spellEnd"/>
      <w:r>
        <w:rPr>
          <w:rFonts w:ascii="Sylfaen" w:hAnsi="Sylfaen"/>
        </w:rPr>
        <w:t>/m;</w:t>
      </w:r>
    </w:p>
    <w:p w14:paraId="4EAAFC76" w14:textId="0053E598" w:rsidR="00D615E0" w:rsidRDefault="00D615E0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მოძრავი მაგიდით. ა) მაგიდის ტვირთამწეობა მინიმუმ 250კგ; ბ) მაგიდის სიგრძე მინიმუმ 250 სმ;</w:t>
      </w:r>
    </w:p>
    <w:p w14:paraId="2D9BBBA8" w14:textId="6734EEBA" w:rsidR="00D615E0" w:rsidRDefault="00D615E0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ცალკე მდომი სამუშაო სადგური;</w:t>
      </w:r>
    </w:p>
    <w:p w14:paraId="4A7AE1CA" w14:textId="3662B59F" w:rsidR="00D615E0" w:rsidRDefault="00D615E0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ფარადეის ბადე;</w:t>
      </w:r>
    </w:p>
    <w:p w14:paraId="74B7486F" w14:textId="07E6D461" w:rsidR="00D615E0" w:rsidRDefault="00D615E0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ხელოვნური სუნთქვის და სანარკოზე აპარატი;</w:t>
      </w:r>
    </w:p>
    <w:p w14:paraId="03DE72CD" w14:textId="60F4FDEF" w:rsidR="00D615E0" w:rsidRPr="007E5C04" w:rsidRDefault="00D615E0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პროგრამული უზრუნველყოფა: სტანდარტული პროგრამები + </w:t>
      </w:r>
      <w:r>
        <w:rPr>
          <w:rFonts w:ascii="Sylfaen" w:hAnsi="Sylfaen"/>
        </w:rPr>
        <w:t xml:space="preserve">MR </w:t>
      </w:r>
      <w:r>
        <w:rPr>
          <w:rFonts w:ascii="Sylfaen" w:hAnsi="Sylfaen"/>
          <w:lang w:val="ka-GE"/>
        </w:rPr>
        <w:t xml:space="preserve">ელასტოგრაფია + </w:t>
      </w:r>
      <w:r>
        <w:rPr>
          <w:rFonts w:ascii="Sylfaen" w:hAnsi="Sylfaen"/>
        </w:rPr>
        <w:t xml:space="preserve">MR </w:t>
      </w:r>
      <w:r>
        <w:rPr>
          <w:rFonts w:ascii="Sylfaen" w:hAnsi="Sylfaen"/>
          <w:lang w:val="ka-GE"/>
        </w:rPr>
        <w:t>კოლონოსკოპია.</w:t>
      </w:r>
    </w:p>
    <w:p w14:paraId="31BE99BC" w14:textId="77777777" w:rsidR="00D615E0" w:rsidRDefault="00D615E0" w:rsidP="00D615E0">
      <w:pPr>
        <w:pStyle w:val="ListParagraph"/>
        <w:ind w:left="825"/>
        <w:rPr>
          <w:rFonts w:ascii="Sylfaen" w:hAnsi="Sylfaen"/>
          <w:lang w:val="ka-GE"/>
        </w:rPr>
      </w:pPr>
    </w:p>
    <w:p w14:paraId="2962A9DC" w14:textId="3136895D" w:rsidR="007E5C04" w:rsidRDefault="007E5C04" w:rsidP="00D615E0">
      <w:pPr>
        <w:pStyle w:val="ListParagraph"/>
        <w:ind w:left="82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მოგვაწოდოთ შემოთავაზება, რომელიც მოიცავს: </w:t>
      </w:r>
    </w:p>
    <w:p w14:paraId="24B22A0F" w14:textId="6E2C1279" w:rsidR="00DE6DD7" w:rsidRDefault="00DE6DD7" w:rsidP="00DE6D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აპარატის მოტანას და მონტაჟს დამკვეთის მიერ მითითებულ ადგილზე;</w:t>
      </w:r>
    </w:p>
    <w:p w14:paraId="743346B2" w14:textId="09221760" w:rsidR="00DE6DD7" w:rsidRDefault="00DE6DD7" w:rsidP="00DE6D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პერსონალის ტრენინგს;</w:t>
      </w:r>
    </w:p>
    <w:p w14:paraId="2BCD96E2" w14:textId="3DFFBEA7" w:rsidR="00DE6DD7" w:rsidRDefault="00DE6DD7" w:rsidP="00DE6D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საგარანტიო მომსახურებას;</w:t>
      </w:r>
    </w:p>
    <w:p w14:paraId="632806DD" w14:textId="77777777" w:rsidR="00C868B8" w:rsidRDefault="00C868B8">
      <w:pPr>
        <w:rPr>
          <w:rFonts w:ascii="Sylfaen" w:hAnsi="Sylfaen"/>
          <w:lang w:val="ka-GE"/>
        </w:rPr>
      </w:pPr>
      <w:bookmarkStart w:id="0" w:name="_GoBack"/>
      <w:bookmarkEnd w:id="0"/>
    </w:p>
    <w:sectPr w:rsidR="00C868B8" w:rsidSect="0007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D71"/>
    <w:multiLevelType w:val="hybridMultilevel"/>
    <w:tmpl w:val="25AEE4E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C6E0BA4"/>
    <w:multiLevelType w:val="hybridMultilevel"/>
    <w:tmpl w:val="7B04BAD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B8"/>
    <w:rsid w:val="00071F44"/>
    <w:rsid w:val="00074203"/>
    <w:rsid w:val="00142141"/>
    <w:rsid w:val="00275B56"/>
    <w:rsid w:val="0035055F"/>
    <w:rsid w:val="00377E28"/>
    <w:rsid w:val="003B6C57"/>
    <w:rsid w:val="003D1FB8"/>
    <w:rsid w:val="004A7076"/>
    <w:rsid w:val="005853EA"/>
    <w:rsid w:val="005A66D9"/>
    <w:rsid w:val="0063152D"/>
    <w:rsid w:val="0064719D"/>
    <w:rsid w:val="006A5318"/>
    <w:rsid w:val="007B6EF1"/>
    <w:rsid w:val="007E5C04"/>
    <w:rsid w:val="0084389D"/>
    <w:rsid w:val="00862CEF"/>
    <w:rsid w:val="00872B3C"/>
    <w:rsid w:val="009B652F"/>
    <w:rsid w:val="009F4D0D"/>
    <w:rsid w:val="00A04DF1"/>
    <w:rsid w:val="00A255A6"/>
    <w:rsid w:val="00B00EB2"/>
    <w:rsid w:val="00B322D5"/>
    <w:rsid w:val="00C319C6"/>
    <w:rsid w:val="00C868B8"/>
    <w:rsid w:val="00CC7A1D"/>
    <w:rsid w:val="00D615E0"/>
    <w:rsid w:val="00DE6DD7"/>
    <w:rsid w:val="00E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3FE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051B-1612-854F-A1F1-E077E4B3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DA IU</dc:creator>
  <cp:lastModifiedBy>Kakha</cp:lastModifiedBy>
  <cp:revision>2</cp:revision>
  <dcterms:created xsi:type="dcterms:W3CDTF">2018-08-29T07:29:00Z</dcterms:created>
  <dcterms:modified xsi:type="dcterms:W3CDTF">2018-08-29T07:29:00Z</dcterms:modified>
</cp:coreProperties>
</file>